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8AA" w:rsidRDefault="008D34A6">
      <w:pPr>
        <w:spacing w:line="220" w:lineRule="atLeast"/>
        <w:ind w:leftChars="-300" w:left="-660"/>
        <w:jc w:val="center"/>
        <w:rPr>
          <w:rFonts w:ascii="宋体" w:eastAsia="宋体" w:hAnsi="宋体"/>
          <w:b/>
          <w:sz w:val="44"/>
          <w:szCs w:val="44"/>
        </w:rPr>
      </w:pPr>
      <w:r>
        <w:rPr>
          <w:rFonts w:ascii="宋体" w:eastAsia="宋体" w:hAnsi="宋体" w:hint="eastAsia"/>
          <w:b/>
          <w:sz w:val="44"/>
          <w:szCs w:val="44"/>
        </w:rPr>
        <w:t>江门市蓬江区食品药品监督管理局化妆品经营使用企业监督检查结果公示（1.2</w:t>
      </w:r>
      <w:r w:rsidR="008A5063">
        <w:rPr>
          <w:rFonts w:ascii="宋体" w:eastAsia="宋体" w:hAnsi="宋体" w:hint="eastAsia"/>
          <w:b/>
          <w:sz w:val="44"/>
          <w:szCs w:val="44"/>
        </w:rPr>
        <w:t>8</w:t>
      </w:r>
      <w:r>
        <w:rPr>
          <w:rFonts w:ascii="宋体" w:eastAsia="宋体" w:hAnsi="宋体" w:hint="eastAsia"/>
          <w:b/>
          <w:sz w:val="44"/>
          <w:szCs w:val="44"/>
        </w:rPr>
        <w:t>-</w:t>
      </w:r>
      <w:r w:rsidR="008C4952">
        <w:rPr>
          <w:rFonts w:ascii="宋体" w:eastAsia="宋体" w:hAnsi="宋体" w:hint="eastAsia"/>
          <w:b/>
          <w:sz w:val="44"/>
          <w:szCs w:val="44"/>
        </w:rPr>
        <w:t>1</w:t>
      </w:r>
      <w:r>
        <w:rPr>
          <w:rFonts w:ascii="宋体" w:eastAsia="宋体" w:hAnsi="宋体" w:hint="eastAsia"/>
          <w:b/>
          <w:sz w:val="44"/>
          <w:szCs w:val="44"/>
        </w:rPr>
        <w:t>.</w:t>
      </w:r>
      <w:r w:rsidR="008A5063">
        <w:rPr>
          <w:rFonts w:ascii="宋体" w:eastAsia="宋体" w:hAnsi="宋体" w:hint="eastAsia"/>
          <w:b/>
          <w:sz w:val="44"/>
          <w:szCs w:val="44"/>
        </w:rPr>
        <w:t>30</w:t>
      </w:r>
      <w:r>
        <w:rPr>
          <w:rFonts w:ascii="宋体" w:eastAsia="宋体" w:hAnsi="宋体" w:hint="eastAsia"/>
          <w:b/>
          <w:sz w:val="44"/>
          <w:szCs w:val="44"/>
        </w:rPr>
        <w:t>）</w:t>
      </w:r>
    </w:p>
    <w:p w:rsidR="00EB08AA" w:rsidRDefault="00EB08AA">
      <w:pPr>
        <w:spacing w:line="220" w:lineRule="atLeast"/>
        <w:ind w:left="2"/>
        <w:jc w:val="center"/>
        <w:rPr>
          <w:rFonts w:ascii="楷体" w:eastAsia="楷体" w:hAnsi="楷体"/>
          <w:sz w:val="32"/>
          <w:szCs w:val="32"/>
        </w:rPr>
      </w:pP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3295"/>
        <w:gridCol w:w="3365"/>
        <w:gridCol w:w="2270"/>
      </w:tblGrid>
      <w:tr w:rsidR="00EB08AA">
        <w:trPr>
          <w:cantSplit/>
          <w:trHeight w:val="1016"/>
          <w:tblHeader/>
        </w:trPr>
        <w:tc>
          <w:tcPr>
            <w:tcW w:w="993" w:type="dxa"/>
            <w:shd w:val="clear" w:color="auto" w:fill="auto"/>
            <w:vAlign w:val="center"/>
          </w:tcPr>
          <w:p w:rsidR="00EB08AA" w:rsidRDefault="008D34A6">
            <w:pPr>
              <w:adjustRightInd/>
              <w:snapToGrid/>
              <w:spacing w:after="0"/>
              <w:jc w:val="center"/>
              <w:rPr>
                <w:rFonts w:ascii="楷体" w:eastAsia="楷体" w:hAnsi="楷体"/>
                <w:b/>
                <w:bCs/>
                <w:sz w:val="32"/>
                <w:szCs w:val="32"/>
              </w:rPr>
            </w:pPr>
            <w:r>
              <w:rPr>
                <w:rFonts w:ascii="楷体" w:eastAsia="楷体" w:hAnsi="楷体" w:hint="eastAsia"/>
                <w:b/>
                <w:bCs/>
                <w:sz w:val="32"/>
                <w:szCs w:val="32"/>
              </w:rPr>
              <w:t>序号</w:t>
            </w:r>
          </w:p>
        </w:tc>
        <w:tc>
          <w:tcPr>
            <w:tcW w:w="3295" w:type="dxa"/>
            <w:shd w:val="clear" w:color="auto" w:fill="auto"/>
            <w:vAlign w:val="center"/>
          </w:tcPr>
          <w:p w:rsidR="00EB08AA" w:rsidRDefault="008D34A6">
            <w:pPr>
              <w:adjustRightInd/>
              <w:snapToGrid/>
              <w:spacing w:after="0"/>
              <w:jc w:val="center"/>
              <w:rPr>
                <w:rFonts w:ascii="楷体" w:eastAsia="楷体" w:hAnsi="楷体"/>
                <w:b/>
                <w:bCs/>
                <w:sz w:val="32"/>
                <w:szCs w:val="32"/>
              </w:rPr>
            </w:pPr>
            <w:r>
              <w:rPr>
                <w:rFonts w:ascii="楷体" w:eastAsia="楷体" w:hAnsi="楷体" w:hint="eastAsia"/>
                <w:b/>
                <w:bCs/>
                <w:sz w:val="32"/>
                <w:szCs w:val="32"/>
              </w:rPr>
              <w:t>企业名称</w:t>
            </w:r>
          </w:p>
        </w:tc>
        <w:tc>
          <w:tcPr>
            <w:tcW w:w="3365" w:type="dxa"/>
            <w:shd w:val="clear" w:color="auto" w:fill="auto"/>
            <w:vAlign w:val="center"/>
          </w:tcPr>
          <w:p w:rsidR="00EB08AA" w:rsidRDefault="008D34A6">
            <w:pPr>
              <w:adjustRightInd/>
              <w:snapToGrid/>
              <w:spacing w:after="0"/>
              <w:jc w:val="center"/>
              <w:rPr>
                <w:rFonts w:ascii="楷体" w:eastAsia="楷体" w:hAnsi="楷体"/>
                <w:b/>
                <w:bCs/>
                <w:sz w:val="32"/>
                <w:szCs w:val="32"/>
              </w:rPr>
            </w:pPr>
            <w:r>
              <w:rPr>
                <w:rFonts w:ascii="楷体" w:eastAsia="楷体" w:hAnsi="楷体" w:hint="eastAsia"/>
                <w:b/>
                <w:bCs/>
                <w:sz w:val="32"/>
                <w:szCs w:val="32"/>
              </w:rPr>
              <w:t>检查结果</w:t>
            </w:r>
          </w:p>
        </w:tc>
        <w:tc>
          <w:tcPr>
            <w:tcW w:w="2270" w:type="dxa"/>
            <w:shd w:val="clear" w:color="auto" w:fill="auto"/>
            <w:vAlign w:val="center"/>
          </w:tcPr>
          <w:p w:rsidR="00EB08AA" w:rsidRDefault="008D34A6">
            <w:pPr>
              <w:adjustRightInd/>
              <w:snapToGrid/>
              <w:spacing w:after="0"/>
              <w:jc w:val="center"/>
              <w:rPr>
                <w:rFonts w:ascii="楷体" w:eastAsia="楷体" w:hAnsi="楷体"/>
                <w:b/>
                <w:bCs/>
                <w:sz w:val="32"/>
                <w:szCs w:val="32"/>
              </w:rPr>
            </w:pPr>
            <w:r>
              <w:rPr>
                <w:rFonts w:ascii="楷体" w:eastAsia="楷体" w:hAnsi="楷体" w:hint="eastAsia"/>
                <w:b/>
                <w:bCs/>
                <w:sz w:val="32"/>
                <w:szCs w:val="32"/>
              </w:rPr>
              <w:t>整改措施</w:t>
            </w:r>
          </w:p>
        </w:tc>
      </w:tr>
      <w:tr w:rsidR="00EB08AA">
        <w:trPr>
          <w:cantSplit/>
          <w:trHeight w:hRule="exact" w:val="1271"/>
          <w:tblHeader/>
        </w:trPr>
        <w:tc>
          <w:tcPr>
            <w:tcW w:w="993" w:type="dxa"/>
            <w:shd w:val="clear" w:color="auto" w:fill="auto"/>
            <w:vAlign w:val="center"/>
          </w:tcPr>
          <w:p w:rsidR="00EB08AA" w:rsidRDefault="008D34A6">
            <w:pPr>
              <w:jc w:val="center"/>
              <w:rPr>
                <w:rFonts w:ascii="仿宋" w:eastAsia="仿宋" w:hAnsi="仿宋"/>
                <w:sz w:val="32"/>
                <w:szCs w:val="32"/>
              </w:rPr>
            </w:pPr>
            <w:r>
              <w:rPr>
                <w:rFonts w:ascii="仿宋" w:eastAsia="仿宋" w:hAnsi="仿宋" w:hint="eastAsia"/>
                <w:sz w:val="32"/>
                <w:szCs w:val="32"/>
              </w:rPr>
              <w:t>1</w:t>
            </w:r>
          </w:p>
        </w:tc>
        <w:tc>
          <w:tcPr>
            <w:tcW w:w="3295" w:type="dxa"/>
            <w:shd w:val="clear" w:color="auto" w:fill="auto"/>
            <w:vAlign w:val="center"/>
          </w:tcPr>
          <w:p w:rsidR="00EB08AA" w:rsidRPr="008C4952" w:rsidRDefault="008A5063">
            <w:pPr>
              <w:jc w:val="center"/>
              <w:rPr>
                <w:rFonts w:ascii="仿宋" w:eastAsia="仿宋" w:hAnsi="仿宋"/>
                <w:kern w:val="2"/>
                <w:sz w:val="32"/>
                <w:szCs w:val="32"/>
              </w:rPr>
            </w:pPr>
            <w:r w:rsidRPr="008A5063">
              <w:rPr>
                <w:rFonts w:ascii="仿宋" w:eastAsia="仿宋" w:hAnsi="仿宋" w:hint="eastAsia"/>
                <w:kern w:val="2"/>
                <w:sz w:val="32"/>
                <w:szCs w:val="32"/>
              </w:rPr>
              <w:t>蓬江区萃养商行</w:t>
            </w:r>
          </w:p>
        </w:tc>
        <w:tc>
          <w:tcPr>
            <w:tcW w:w="3365" w:type="dxa"/>
            <w:shd w:val="clear" w:color="auto" w:fill="auto"/>
            <w:vAlign w:val="center"/>
          </w:tcPr>
          <w:p w:rsidR="00EB08AA" w:rsidRDefault="008D34A6">
            <w:pPr>
              <w:jc w:val="center"/>
              <w:rPr>
                <w:rFonts w:ascii="仿宋" w:eastAsia="仿宋" w:hAnsi="仿宋"/>
                <w:sz w:val="32"/>
                <w:szCs w:val="32"/>
              </w:rPr>
            </w:pPr>
            <w:r>
              <w:rPr>
                <w:rFonts w:ascii="仿宋" w:eastAsia="仿宋" w:hAnsi="仿宋" w:hint="eastAsia"/>
                <w:sz w:val="32"/>
                <w:szCs w:val="32"/>
              </w:rPr>
              <w:t>暂未发现问题产品</w:t>
            </w:r>
          </w:p>
        </w:tc>
        <w:tc>
          <w:tcPr>
            <w:tcW w:w="2270" w:type="dxa"/>
            <w:shd w:val="clear" w:color="auto" w:fill="auto"/>
            <w:vAlign w:val="center"/>
          </w:tcPr>
          <w:p w:rsidR="00EB08AA" w:rsidRDefault="008D34A6">
            <w:pPr>
              <w:jc w:val="center"/>
              <w:rPr>
                <w:sz w:val="32"/>
                <w:szCs w:val="32"/>
              </w:rPr>
            </w:pPr>
            <w:r>
              <w:rPr>
                <w:rFonts w:ascii="仿宋" w:eastAsia="仿宋" w:hAnsi="仿宋" w:hint="eastAsia"/>
                <w:sz w:val="32"/>
                <w:szCs w:val="32"/>
              </w:rPr>
              <w:t>/</w:t>
            </w:r>
          </w:p>
        </w:tc>
      </w:tr>
      <w:tr w:rsidR="00EB08AA">
        <w:trPr>
          <w:cantSplit/>
          <w:trHeight w:hRule="exact" w:val="1271"/>
          <w:tblHeader/>
        </w:trPr>
        <w:tc>
          <w:tcPr>
            <w:tcW w:w="993" w:type="dxa"/>
            <w:shd w:val="clear" w:color="auto" w:fill="auto"/>
            <w:vAlign w:val="center"/>
          </w:tcPr>
          <w:p w:rsidR="00EB08AA" w:rsidRDefault="008D34A6">
            <w:pPr>
              <w:jc w:val="center"/>
              <w:rPr>
                <w:rFonts w:ascii="仿宋" w:eastAsia="仿宋" w:hAnsi="仿宋"/>
                <w:sz w:val="32"/>
                <w:szCs w:val="32"/>
              </w:rPr>
            </w:pPr>
            <w:r>
              <w:rPr>
                <w:rFonts w:ascii="仿宋" w:eastAsia="仿宋" w:hAnsi="仿宋" w:hint="eastAsia"/>
                <w:sz w:val="32"/>
                <w:szCs w:val="32"/>
              </w:rPr>
              <w:t>2</w:t>
            </w:r>
          </w:p>
        </w:tc>
        <w:tc>
          <w:tcPr>
            <w:tcW w:w="3295" w:type="dxa"/>
            <w:shd w:val="clear" w:color="auto" w:fill="auto"/>
            <w:vAlign w:val="center"/>
          </w:tcPr>
          <w:p w:rsidR="00EB08AA" w:rsidRPr="008C4952" w:rsidRDefault="008A5063">
            <w:pPr>
              <w:jc w:val="center"/>
              <w:rPr>
                <w:rFonts w:ascii="仿宋" w:eastAsia="仿宋" w:hAnsi="仿宋"/>
                <w:kern w:val="2"/>
                <w:sz w:val="32"/>
                <w:szCs w:val="32"/>
              </w:rPr>
            </w:pPr>
            <w:r w:rsidRPr="008A5063">
              <w:rPr>
                <w:rFonts w:ascii="仿宋" w:eastAsia="仿宋" w:hAnsi="仿宋" w:hint="eastAsia"/>
                <w:kern w:val="2"/>
                <w:sz w:val="32"/>
                <w:szCs w:val="32"/>
              </w:rPr>
              <w:t>蓬江区丰润商品咨询服务中心</w:t>
            </w:r>
          </w:p>
        </w:tc>
        <w:tc>
          <w:tcPr>
            <w:tcW w:w="3365" w:type="dxa"/>
            <w:shd w:val="clear" w:color="auto" w:fill="auto"/>
            <w:vAlign w:val="center"/>
          </w:tcPr>
          <w:p w:rsidR="00EB08AA" w:rsidRDefault="008D34A6">
            <w:pPr>
              <w:jc w:val="center"/>
              <w:rPr>
                <w:rFonts w:ascii="仿宋" w:eastAsia="仿宋" w:hAnsi="仿宋"/>
                <w:sz w:val="32"/>
                <w:szCs w:val="32"/>
              </w:rPr>
            </w:pPr>
            <w:r>
              <w:rPr>
                <w:rFonts w:ascii="仿宋" w:eastAsia="仿宋" w:hAnsi="仿宋" w:hint="eastAsia"/>
                <w:sz w:val="32"/>
                <w:szCs w:val="32"/>
              </w:rPr>
              <w:t>暂未发现问题产品</w:t>
            </w:r>
          </w:p>
        </w:tc>
        <w:tc>
          <w:tcPr>
            <w:tcW w:w="2270" w:type="dxa"/>
            <w:shd w:val="clear" w:color="auto" w:fill="auto"/>
            <w:vAlign w:val="center"/>
          </w:tcPr>
          <w:p w:rsidR="00EB08AA" w:rsidRDefault="008D34A6">
            <w:pPr>
              <w:jc w:val="center"/>
              <w:rPr>
                <w:rFonts w:ascii="仿宋" w:eastAsia="仿宋" w:hAnsi="仿宋"/>
                <w:sz w:val="32"/>
                <w:szCs w:val="32"/>
              </w:rPr>
            </w:pPr>
            <w:r>
              <w:rPr>
                <w:rFonts w:ascii="仿宋" w:eastAsia="仿宋" w:hAnsi="仿宋" w:hint="eastAsia"/>
                <w:sz w:val="32"/>
                <w:szCs w:val="32"/>
              </w:rPr>
              <w:t>/</w:t>
            </w:r>
          </w:p>
        </w:tc>
      </w:tr>
      <w:tr w:rsidR="00EB08AA">
        <w:trPr>
          <w:cantSplit/>
          <w:trHeight w:hRule="exact" w:val="1271"/>
          <w:tblHeader/>
        </w:trPr>
        <w:tc>
          <w:tcPr>
            <w:tcW w:w="993" w:type="dxa"/>
            <w:shd w:val="clear" w:color="auto" w:fill="auto"/>
            <w:vAlign w:val="center"/>
          </w:tcPr>
          <w:p w:rsidR="00EB08AA" w:rsidRDefault="008D34A6">
            <w:pPr>
              <w:jc w:val="center"/>
              <w:rPr>
                <w:rFonts w:ascii="仿宋" w:eastAsia="仿宋" w:hAnsi="仿宋"/>
                <w:sz w:val="32"/>
                <w:szCs w:val="32"/>
              </w:rPr>
            </w:pPr>
            <w:r>
              <w:rPr>
                <w:rFonts w:ascii="仿宋" w:eastAsia="仿宋" w:hAnsi="仿宋" w:hint="eastAsia"/>
                <w:sz w:val="32"/>
                <w:szCs w:val="32"/>
              </w:rPr>
              <w:t>3</w:t>
            </w:r>
          </w:p>
        </w:tc>
        <w:tc>
          <w:tcPr>
            <w:tcW w:w="3295" w:type="dxa"/>
            <w:shd w:val="clear" w:color="auto" w:fill="auto"/>
            <w:vAlign w:val="center"/>
          </w:tcPr>
          <w:p w:rsidR="00EB08AA" w:rsidRPr="008C4952" w:rsidRDefault="008A5063">
            <w:pPr>
              <w:jc w:val="center"/>
              <w:rPr>
                <w:rFonts w:ascii="仿宋" w:eastAsia="仿宋" w:hAnsi="仿宋"/>
                <w:kern w:val="2"/>
                <w:sz w:val="32"/>
                <w:szCs w:val="32"/>
              </w:rPr>
            </w:pPr>
            <w:r w:rsidRPr="008A5063">
              <w:rPr>
                <w:rFonts w:ascii="仿宋" w:eastAsia="仿宋" w:hAnsi="仿宋" w:hint="eastAsia"/>
                <w:kern w:val="2"/>
                <w:sz w:val="32"/>
                <w:szCs w:val="32"/>
              </w:rPr>
              <w:t>蓬江区四姐商店</w:t>
            </w:r>
          </w:p>
        </w:tc>
        <w:tc>
          <w:tcPr>
            <w:tcW w:w="3365" w:type="dxa"/>
            <w:shd w:val="clear" w:color="auto" w:fill="auto"/>
            <w:vAlign w:val="center"/>
          </w:tcPr>
          <w:p w:rsidR="00EB08AA" w:rsidRDefault="008D34A6">
            <w:pPr>
              <w:jc w:val="center"/>
              <w:rPr>
                <w:rFonts w:ascii="仿宋" w:eastAsia="仿宋" w:hAnsi="仿宋"/>
                <w:sz w:val="32"/>
                <w:szCs w:val="32"/>
              </w:rPr>
            </w:pPr>
            <w:r>
              <w:rPr>
                <w:rFonts w:ascii="仿宋" w:eastAsia="仿宋" w:hAnsi="仿宋" w:hint="eastAsia"/>
                <w:sz w:val="32"/>
                <w:szCs w:val="32"/>
              </w:rPr>
              <w:t>暂未发现问题产品</w:t>
            </w:r>
          </w:p>
        </w:tc>
        <w:tc>
          <w:tcPr>
            <w:tcW w:w="2270" w:type="dxa"/>
            <w:shd w:val="clear" w:color="auto" w:fill="auto"/>
            <w:vAlign w:val="center"/>
          </w:tcPr>
          <w:p w:rsidR="00EB08AA" w:rsidRDefault="008D34A6">
            <w:pPr>
              <w:jc w:val="center"/>
              <w:rPr>
                <w:rFonts w:ascii="仿宋" w:eastAsia="仿宋" w:hAnsi="仿宋"/>
                <w:sz w:val="32"/>
                <w:szCs w:val="32"/>
              </w:rPr>
            </w:pPr>
            <w:r>
              <w:rPr>
                <w:rFonts w:ascii="仿宋" w:eastAsia="仿宋" w:hAnsi="仿宋" w:hint="eastAsia"/>
                <w:sz w:val="32"/>
                <w:szCs w:val="32"/>
              </w:rPr>
              <w:t>/</w:t>
            </w:r>
          </w:p>
        </w:tc>
      </w:tr>
      <w:tr w:rsidR="00EB08AA">
        <w:trPr>
          <w:cantSplit/>
          <w:trHeight w:hRule="exact" w:val="1271"/>
          <w:tblHeader/>
        </w:trPr>
        <w:tc>
          <w:tcPr>
            <w:tcW w:w="993" w:type="dxa"/>
            <w:shd w:val="clear" w:color="auto" w:fill="auto"/>
            <w:vAlign w:val="center"/>
          </w:tcPr>
          <w:p w:rsidR="00EB08AA" w:rsidRDefault="008D34A6">
            <w:pPr>
              <w:jc w:val="center"/>
              <w:rPr>
                <w:rFonts w:ascii="仿宋" w:eastAsia="仿宋" w:hAnsi="仿宋"/>
                <w:sz w:val="32"/>
                <w:szCs w:val="32"/>
              </w:rPr>
            </w:pPr>
            <w:r>
              <w:rPr>
                <w:rFonts w:ascii="仿宋" w:eastAsia="仿宋" w:hAnsi="仿宋" w:hint="eastAsia"/>
                <w:sz w:val="32"/>
                <w:szCs w:val="32"/>
              </w:rPr>
              <w:t>4</w:t>
            </w:r>
          </w:p>
        </w:tc>
        <w:tc>
          <w:tcPr>
            <w:tcW w:w="3295" w:type="dxa"/>
            <w:shd w:val="clear" w:color="auto" w:fill="auto"/>
            <w:vAlign w:val="center"/>
          </w:tcPr>
          <w:p w:rsidR="00EB08AA" w:rsidRPr="008C4952" w:rsidRDefault="008A5063">
            <w:pPr>
              <w:jc w:val="center"/>
              <w:rPr>
                <w:rFonts w:ascii="仿宋" w:eastAsia="仿宋" w:hAnsi="仿宋"/>
                <w:kern w:val="2"/>
                <w:sz w:val="32"/>
                <w:szCs w:val="32"/>
              </w:rPr>
            </w:pPr>
            <w:r w:rsidRPr="008A5063">
              <w:rPr>
                <w:rFonts w:ascii="仿宋" w:eastAsia="仿宋" w:hAnsi="仿宋" w:hint="eastAsia"/>
                <w:kern w:val="2"/>
                <w:sz w:val="32"/>
                <w:szCs w:val="32"/>
              </w:rPr>
              <w:t>蓬江区爽健</w:t>
            </w:r>
            <w:proofErr w:type="gramStart"/>
            <w:r w:rsidRPr="008A5063">
              <w:rPr>
                <w:rFonts w:ascii="仿宋" w:eastAsia="仿宋" w:hAnsi="仿宋" w:hint="eastAsia"/>
                <w:kern w:val="2"/>
                <w:sz w:val="32"/>
                <w:szCs w:val="32"/>
              </w:rPr>
              <w:t>鑫</w:t>
            </w:r>
            <w:proofErr w:type="gramEnd"/>
            <w:r w:rsidRPr="008A5063">
              <w:rPr>
                <w:rFonts w:ascii="仿宋" w:eastAsia="仿宋" w:hAnsi="仿宋" w:hint="eastAsia"/>
                <w:kern w:val="2"/>
                <w:sz w:val="32"/>
                <w:szCs w:val="32"/>
              </w:rPr>
              <w:t>商行</w:t>
            </w:r>
          </w:p>
        </w:tc>
        <w:tc>
          <w:tcPr>
            <w:tcW w:w="3365" w:type="dxa"/>
            <w:shd w:val="clear" w:color="auto" w:fill="auto"/>
            <w:vAlign w:val="center"/>
          </w:tcPr>
          <w:p w:rsidR="00EB08AA" w:rsidRDefault="008D34A6">
            <w:pPr>
              <w:jc w:val="center"/>
              <w:rPr>
                <w:rFonts w:ascii="仿宋" w:eastAsia="仿宋" w:hAnsi="仿宋"/>
                <w:sz w:val="32"/>
                <w:szCs w:val="32"/>
              </w:rPr>
            </w:pPr>
            <w:r>
              <w:rPr>
                <w:rFonts w:ascii="仿宋" w:eastAsia="仿宋" w:hAnsi="仿宋" w:hint="eastAsia"/>
                <w:sz w:val="32"/>
                <w:szCs w:val="32"/>
              </w:rPr>
              <w:t>暂未发现问题产品</w:t>
            </w:r>
          </w:p>
        </w:tc>
        <w:tc>
          <w:tcPr>
            <w:tcW w:w="2270" w:type="dxa"/>
            <w:shd w:val="clear" w:color="auto" w:fill="auto"/>
            <w:vAlign w:val="center"/>
          </w:tcPr>
          <w:p w:rsidR="00EB08AA" w:rsidRDefault="008D34A6">
            <w:pPr>
              <w:jc w:val="center"/>
              <w:rPr>
                <w:rFonts w:ascii="仿宋" w:eastAsia="仿宋" w:hAnsi="仿宋"/>
                <w:sz w:val="32"/>
                <w:szCs w:val="32"/>
              </w:rPr>
            </w:pPr>
            <w:r>
              <w:rPr>
                <w:rFonts w:ascii="仿宋" w:eastAsia="仿宋" w:hAnsi="仿宋" w:hint="eastAsia"/>
                <w:sz w:val="32"/>
                <w:szCs w:val="32"/>
              </w:rPr>
              <w:t>/</w:t>
            </w:r>
          </w:p>
        </w:tc>
      </w:tr>
      <w:tr w:rsidR="00EB08AA">
        <w:trPr>
          <w:cantSplit/>
          <w:trHeight w:hRule="exact" w:val="1996"/>
          <w:tblHeader/>
        </w:trPr>
        <w:tc>
          <w:tcPr>
            <w:tcW w:w="993" w:type="dxa"/>
            <w:shd w:val="clear" w:color="auto" w:fill="auto"/>
            <w:vAlign w:val="center"/>
          </w:tcPr>
          <w:p w:rsidR="00EB08AA" w:rsidRDefault="008D34A6">
            <w:pPr>
              <w:jc w:val="center"/>
              <w:rPr>
                <w:rFonts w:ascii="仿宋" w:eastAsia="仿宋" w:hAnsi="仿宋"/>
                <w:sz w:val="32"/>
                <w:szCs w:val="32"/>
              </w:rPr>
            </w:pPr>
            <w:r>
              <w:rPr>
                <w:rFonts w:ascii="仿宋" w:eastAsia="仿宋" w:hAnsi="仿宋" w:hint="eastAsia"/>
                <w:sz w:val="32"/>
                <w:szCs w:val="32"/>
              </w:rPr>
              <w:t>5</w:t>
            </w:r>
          </w:p>
        </w:tc>
        <w:tc>
          <w:tcPr>
            <w:tcW w:w="3295" w:type="dxa"/>
            <w:shd w:val="clear" w:color="auto" w:fill="auto"/>
            <w:vAlign w:val="center"/>
          </w:tcPr>
          <w:p w:rsidR="00EB08AA" w:rsidRDefault="00D52682">
            <w:pPr>
              <w:spacing w:line="220" w:lineRule="atLeast"/>
              <w:jc w:val="center"/>
              <w:rPr>
                <w:rFonts w:ascii="仿宋" w:eastAsia="仿宋" w:hAnsi="仿宋"/>
                <w:kern w:val="2"/>
                <w:sz w:val="32"/>
                <w:szCs w:val="32"/>
              </w:rPr>
            </w:pPr>
            <w:r>
              <w:rPr>
                <w:rFonts w:ascii="仿宋" w:eastAsia="仿宋" w:hAnsi="仿宋" w:hint="eastAsia"/>
                <w:sz w:val="32"/>
                <w:szCs w:val="32"/>
              </w:rPr>
              <w:t>江门市蓬江区长</w:t>
            </w:r>
            <w:proofErr w:type="gramStart"/>
            <w:r>
              <w:rPr>
                <w:rFonts w:ascii="仿宋" w:eastAsia="仿宋" w:hAnsi="仿宋" w:hint="eastAsia"/>
                <w:sz w:val="32"/>
                <w:szCs w:val="32"/>
              </w:rPr>
              <w:t>鸿</w:t>
            </w:r>
            <w:proofErr w:type="gramEnd"/>
            <w:r>
              <w:rPr>
                <w:rFonts w:ascii="仿宋" w:eastAsia="仿宋" w:hAnsi="仿宋" w:hint="eastAsia"/>
                <w:sz w:val="32"/>
                <w:szCs w:val="32"/>
              </w:rPr>
              <w:t>购物中心</w:t>
            </w:r>
          </w:p>
        </w:tc>
        <w:tc>
          <w:tcPr>
            <w:tcW w:w="3365" w:type="dxa"/>
            <w:shd w:val="clear" w:color="auto" w:fill="auto"/>
            <w:vAlign w:val="center"/>
          </w:tcPr>
          <w:p w:rsidR="00EB08AA" w:rsidRDefault="008D34A6">
            <w:pPr>
              <w:spacing w:line="220" w:lineRule="atLeast"/>
              <w:jc w:val="center"/>
              <w:rPr>
                <w:rFonts w:ascii="仿宋" w:eastAsia="仿宋" w:hAnsi="仿宋"/>
                <w:kern w:val="2"/>
                <w:sz w:val="32"/>
                <w:szCs w:val="32"/>
              </w:rPr>
            </w:pPr>
            <w:r>
              <w:rPr>
                <w:rFonts w:ascii="仿宋" w:eastAsia="仿宋" w:hAnsi="仿宋"/>
                <w:sz w:val="32"/>
                <w:szCs w:val="32"/>
              </w:rPr>
              <w:t>暂未发现问题产品</w:t>
            </w:r>
          </w:p>
        </w:tc>
        <w:tc>
          <w:tcPr>
            <w:tcW w:w="2270" w:type="dxa"/>
            <w:shd w:val="clear" w:color="auto" w:fill="auto"/>
            <w:vAlign w:val="center"/>
          </w:tcPr>
          <w:p w:rsidR="00EB08AA" w:rsidRDefault="008D34A6">
            <w:pPr>
              <w:spacing w:line="220" w:lineRule="atLeast"/>
              <w:ind w:rightChars="-49" w:right="-108"/>
              <w:jc w:val="center"/>
              <w:rPr>
                <w:rFonts w:ascii="仿宋" w:eastAsia="仿宋" w:hAnsi="仿宋"/>
                <w:kern w:val="2"/>
                <w:sz w:val="32"/>
                <w:szCs w:val="32"/>
              </w:rPr>
            </w:pPr>
            <w:r>
              <w:rPr>
                <w:rFonts w:ascii="仿宋" w:eastAsia="仿宋" w:hAnsi="仿宋" w:hint="eastAsia"/>
                <w:kern w:val="2"/>
                <w:sz w:val="32"/>
                <w:szCs w:val="32"/>
              </w:rPr>
              <w:t>／</w:t>
            </w:r>
          </w:p>
        </w:tc>
      </w:tr>
      <w:tr w:rsidR="00EB08AA">
        <w:trPr>
          <w:cantSplit/>
          <w:trHeight w:hRule="exact" w:val="1699"/>
          <w:tblHeader/>
        </w:trPr>
        <w:tc>
          <w:tcPr>
            <w:tcW w:w="993" w:type="dxa"/>
            <w:shd w:val="clear" w:color="auto" w:fill="auto"/>
            <w:vAlign w:val="center"/>
          </w:tcPr>
          <w:p w:rsidR="00EB08AA" w:rsidRDefault="008D34A6">
            <w:pPr>
              <w:jc w:val="center"/>
              <w:rPr>
                <w:rFonts w:ascii="仿宋" w:eastAsia="仿宋" w:hAnsi="仿宋"/>
                <w:sz w:val="32"/>
                <w:szCs w:val="32"/>
              </w:rPr>
            </w:pPr>
            <w:r>
              <w:rPr>
                <w:rFonts w:ascii="仿宋" w:eastAsia="仿宋" w:hAnsi="仿宋" w:hint="eastAsia"/>
                <w:sz w:val="32"/>
                <w:szCs w:val="32"/>
              </w:rPr>
              <w:t>6</w:t>
            </w:r>
          </w:p>
        </w:tc>
        <w:tc>
          <w:tcPr>
            <w:tcW w:w="3295" w:type="dxa"/>
            <w:shd w:val="clear" w:color="auto" w:fill="auto"/>
            <w:vAlign w:val="center"/>
          </w:tcPr>
          <w:p w:rsidR="00EB08AA" w:rsidRDefault="00D52682">
            <w:pPr>
              <w:spacing w:line="220" w:lineRule="atLeast"/>
              <w:jc w:val="center"/>
              <w:rPr>
                <w:rFonts w:ascii="仿宋" w:eastAsia="仿宋" w:hAnsi="仿宋"/>
                <w:kern w:val="2"/>
                <w:sz w:val="32"/>
                <w:szCs w:val="32"/>
              </w:rPr>
            </w:pPr>
            <w:r>
              <w:rPr>
                <w:rFonts w:ascii="仿宋" w:eastAsia="仿宋" w:hAnsi="仿宋" w:hint="eastAsia"/>
                <w:sz w:val="32"/>
                <w:szCs w:val="32"/>
              </w:rPr>
              <w:t>蓬江区智恒百货店</w:t>
            </w:r>
          </w:p>
        </w:tc>
        <w:tc>
          <w:tcPr>
            <w:tcW w:w="3365" w:type="dxa"/>
            <w:shd w:val="clear" w:color="auto" w:fill="auto"/>
            <w:vAlign w:val="center"/>
          </w:tcPr>
          <w:p w:rsidR="00EB08AA" w:rsidRDefault="008D34A6">
            <w:pPr>
              <w:spacing w:line="220" w:lineRule="atLeast"/>
              <w:jc w:val="center"/>
              <w:rPr>
                <w:rFonts w:ascii="仿宋" w:eastAsia="仿宋" w:hAnsi="仿宋"/>
                <w:kern w:val="2"/>
                <w:sz w:val="32"/>
                <w:szCs w:val="32"/>
              </w:rPr>
            </w:pPr>
            <w:r>
              <w:rPr>
                <w:rFonts w:ascii="仿宋" w:eastAsia="仿宋" w:hAnsi="仿宋"/>
                <w:sz w:val="32"/>
                <w:szCs w:val="32"/>
              </w:rPr>
              <w:t>暂未发现问题产品</w:t>
            </w:r>
          </w:p>
        </w:tc>
        <w:tc>
          <w:tcPr>
            <w:tcW w:w="2270" w:type="dxa"/>
            <w:shd w:val="clear" w:color="auto" w:fill="auto"/>
            <w:vAlign w:val="center"/>
          </w:tcPr>
          <w:p w:rsidR="00EB08AA" w:rsidRDefault="008D34A6">
            <w:pPr>
              <w:spacing w:line="220" w:lineRule="atLeast"/>
              <w:ind w:leftChars="-48" w:left="-106" w:rightChars="-49" w:right="-108"/>
              <w:jc w:val="center"/>
              <w:rPr>
                <w:rFonts w:ascii="仿宋" w:eastAsia="仿宋" w:hAnsi="仿宋"/>
                <w:kern w:val="2"/>
                <w:sz w:val="32"/>
                <w:szCs w:val="32"/>
              </w:rPr>
            </w:pPr>
            <w:r>
              <w:rPr>
                <w:rFonts w:ascii="仿宋" w:eastAsia="仿宋" w:hAnsi="仿宋" w:hint="eastAsia"/>
                <w:kern w:val="2"/>
                <w:sz w:val="32"/>
                <w:szCs w:val="32"/>
              </w:rPr>
              <w:t>／</w:t>
            </w:r>
          </w:p>
        </w:tc>
      </w:tr>
      <w:tr w:rsidR="00D52682">
        <w:trPr>
          <w:cantSplit/>
          <w:trHeight w:hRule="exact" w:val="1699"/>
          <w:tblHeader/>
        </w:trPr>
        <w:tc>
          <w:tcPr>
            <w:tcW w:w="993" w:type="dxa"/>
            <w:shd w:val="clear" w:color="auto" w:fill="auto"/>
            <w:vAlign w:val="center"/>
          </w:tcPr>
          <w:p w:rsidR="00D52682" w:rsidRDefault="00D52682">
            <w:pPr>
              <w:jc w:val="center"/>
              <w:rPr>
                <w:rFonts w:ascii="仿宋" w:eastAsia="仿宋" w:hAnsi="仿宋" w:hint="eastAsia"/>
                <w:sz w:val="32"/>
                <w:szCs w:val="32"/>
              </w:rPr>
            </w:pPr>
            <w:r>
              <w:rPr>
                <w:rFonts w:ascii="仿宋" w:eastAsia="仿宋" w:hAnsi="仿宋" w:hint="eastAsia"/>
                <w:sz w:val="32"/>
                <w:szCs w:val="32"/>
              </w:rPr>
              <w:t>7</w:t>
            </w:r>
          </w:p>
        </w:tc>
        <w:tc>
          <w:tcPr>
            <w:tcW w:w="3295" w:type="dxa"/>
            <w:shd w:val="clear" w:color="auto" w:fill="auto"/>
            <w:vAlign w:val="center"/>
          </w:tcPr>
          <w:p w:rsidR="00D52682" w:rsidRPr="00D52682" w:rsidRDefault="00D52682" w:rsidP="007D38B5">
            <w:pPr>
              <w:jc w:val="center"/>
              <w:rPr>
                <w:rFonts w:ascii="仿宋" w:eastAsia="仿宋" w:hAnsi="仿宋"/>
                <w:sz w:val="32"/>
                <w:szCs w:val="32"/>
              </w:rPr>
            </w:pPr>
            <w:r w:rsidRPr="00D52682">
              <w:rPr>
                <w:rFonts w:ascii="仿宋" w:eastAsia="仿宋" w:hAnsi="仿宋" w:hint="eastAsia"/>
                <w:sz w:val="32"/>
                <w:szCs w:val="32"/>
              </w:rPr>
              <w:t>蓬江区惠利商行</w:t>
            </w:r>
          </w:p>
        </w:tc>
        <w:tc>
          <w:tcPr>
            <w:tcW w:w="3365" w:type="dxa"/>
            <w:shd w:val="clear" w:color="auto" w:fill="auto"/>
            <w:vAlign w:val="center"/>
          </w:tcPr>
          <w:p w:rsidR="00D52682" w:rsidRDefault="00D52682" w:rsidP="007D38B5">
            <w:pPr>
              <w:spacing w:line="220" w:lineRule="atLeast"/>
              <w:jc w:val="center"/>
              <w:rPr>
                <w:rFonts w:ascii="仿宋" w:eastAsia="仿宋" w:hAnsi="仿宋"/>
                <w:kern w:val="2"/>
                <w:sz w:val="32"/>
                <w:szCs w:val="32"/>
              </w:rPr>
            </w:pPr>
            <w:r>
              <w:rPr>
                <w:rFonts w:ascii="仿宋" w:eastAsia="仿宋" w:hAnsi="仿宋"/>
                <w:sz w:val="32"/>
                <w:szCs w:val="32"/>
              </w:rPr>
              <w:t>暂未发现问题产品</w:t>
            </w:r>
          </w:p>
        </w:tc>
        <w:tc>
          <w:tcPr>
            <w:tcW w:w="2270" w:type="dxa"/>
            <w:shd w:val="clear" w:color="auto" w:fill="auto"/>
            <w:vAlign w:val="center"/>
          </w:tcPr>
          <w:p w:rsidR="00D52682" w:rsidRDefault="00D52682" w:rsidP="007D38B5">
            <w:pPr>
              <w:spacing w:line="220" w:lineRule="atLeast"/>
              <w:ind w:leftChars="-48" w:left="-106" w:rightChars="-49" w:right="-108"/>
              <w:jc w:val="center"/>
              <w:rPr>
                <w:rFonts w:ascii="仿宋" w:eastAsia="仿宋" w:hAnsi="仿宋"/>
                <w:kern w:val="2"/>
                <w:sz w:val="32"/>
                <w:szCs w:val="32"/>
              </w:rPr>
            </w:pPr>
            <w:r>
              <w:rPr>
                <w:rFonts w:ascii="仿宋" w:eastAsia="仿宋" w:hAnsi="仿宋" w:hint="eastAsia"/>
                <w:kern w:val="2"/>
                <w:sz w:val="32"/>
                <w:szCs w:val="32"/>
              </w:rPr>
              <w:t>／</w:t>
            </w:r>
          </w:p>
        </w:tc>
      </w:tr>
      <w:tr w:rsidR="00D52682">
        <w:trPr>
          <w:cantSplit/>
          <w:trHeight w:hRule="exact" w:val="1699"/>
          <w:tblHeader/>
        </w:trPr>
        <w:tc>
          <w:tcPr>
            <w:tcW w:w="993" w:type="dxa"/>
            <w:shd w:val="clear" w:color="auto" w:fill="auto"/>
            <w:vAlign w:val="center"/>
          </w:tcPr>
          <w:p w:rsidR="00D52682" w:rsidRDefault="00D52682">
            <w:pPr>
              <w:jc w:val="center"/>
              <w:rPr>
                <w:rFonts w:ascii="仿宋" w:eastAsia="仿宋" w:hAnsi="仿宋" w:hint="eastAsia"/>
                <w:sz w:val="32"/>
                <w:szCs w:val="32"/>
              </w:rPr>
            </w:pPr>
            <w:r>
              <w:rPr>
                <w:rFonts w:ascii="仿宋" w:eastAsia="仿宋" w:hAnsi="仿宋" w:hint="eastAsia"/>
                <w:sz w:val="32"/>
                <w:szCs w:val="32"/>
              </w:rPr>
              <w:lastRenderedPageBreak/>
              <w:t>8</w:t>
            </w:r>
          </w:p>
        </w:tc>
        <w:tc>
          <w:tcPr>
            <w:tcW w:w="3295" w:type="dxa"/>
            <w:shd w:val="clear" w:color="auto" w:fill="auto"/>
            <w:vAlign w:val="center"/>
          </w:tcPr>
          <w:p w:rsidR="00D52682" w:rsidRPr="00D52682" w:rsidRDefault="00D52682" w:rsidP="007D38B5">
            <w:pPr>
              <w:jc w:val="center"/>
              <w:rPr>
                <w:rFonts w:ascii="仿宋" w:eastAsia="仿宋" w:hAnsi="仿宋"/>
                <w:sz w:val="32"/>
                <w:szCs w:val="32"/>
              </w:rPr>
            </w:pPr>
            <w:r w:rsidRPr="00D52682">
              <w:rPr>
                <w:rFonts w:ascii="仿宋" w:eastAsia="仿宋" w:hAnsi="仿宋" w:hint="eastAsia"/>
                <w:sz w:val="32"/>
                <w:szCs w:val="32"/>
              </w:rPr>
              <w:t>蓬江区</w:t>
            </w:r>
            <w:proofErr w:type="gramStart"/>
            <w:r w:rsidRPr="00D52682">
              <w:rPr>
                <w:rFonts w:ascii="仿宋" w:eastAsia="仿宋" w:hAnsi="仿宋" w:hint="eastAsia"/>
                <w:sz w:val="32"/>
                <w:szCs w:val="32"/>
              </w:rPr>
              <w:t>众福信息</w:t>
            </w:r>
            <w:proofErr w:type="gramEnd"/>
            <w:r w:rsidRPr="00D52682">
              <w:rPr>
                <w:rFonts w:ascii="仿宋" w:eastAsia="仿宋" w:hAnsi="仿宋" w:hint="eastAsia"/>
                <w:sz w:val="32"/>
                <w:szCs w:val="32"/>
              </w:rPr>
              <w:t>咨询服务中心</w:t>
            </w:r>
          </w:p>
        </w:tc>
        <w:tc>
          <w:tcPr>
            <w:tcW w:w="3365" w:type="dxa"/>
            <w:shd w:val="clear" w:color="auto" w:fill="auto"/>
            <w:vAlign w:val="center"/>
          </w:tcPr>
          <w:p w:rsidR="00D52682" w:rsidRDefault="00D52682" w:rsidP="007D38B5">
            <w:pPr>
              <w:spacing w:line="220" w:lineRule="atLeast"/>
              <w:jc w:val="center"/>
              <w:rPr>
                <w:rFonts w:ascii="仿宋" w:eastAsia="仿宋" w:hAnsi="仿宋"/>
                <w:kern w:val="2"/>
                <w:sz w:val="32"/>
                <w:szCs w:val="32"/>
              </w:rPr>
            </w:pPr>
            <w:r>
              <w:rPr>
                <w:rFonts w:ascii="仿宋" w:eastAsia="仿宋" w:hAnsi="仿宋"/>
                <w:sz w:val="32"/>
                <w:szCs w:val="32"/>
              </w:rPr>
              <w:t>暂未发现问题产品</w:t>
            </w:r>
          </w:p>
        </w:tc>
        <w:tc>
          <w:tcPr>
            <w:tcW w:w="2270" w:type="dxa"/>
            <w:shd w:val="clear" w:color="auto" w:fill="auto"/>
            <w:vAlign w:val="center"/>
          </w:tcPr>
          <w:p w:rsidR="00D52682" w:rsidRDefault="00D52682" w:rsidP="007D38B5">
            <w:pPr>
              <w:spacing w:line="220" w:lineRule="atLeast"/>
              <w:ind w:leftChars="-48" w:left="-106" w:rightChars="-49" w:right="-108"/>
              <w:jc w:val="center"/>
              <w:rPr>
                <w:rFonts w:ascii="仿宋" w:eastAsia="仿宋" w:hAnsi="仿宋"/>
                <w:kern w:val="2"/>
                <w:sz w:val="32"/>
                <w:szCs w:val="32"/>
              </w:rPr>
            </w:pPr>
            <w:r>
              <w:rPr>
                <w:rFonts w:ascii="仿宋" w:eastAsia="仿宋" w:hAnsi="仿宋" w:hint="eastAsia"/>
                <w:kern w:val="2"/>
                <w:sz w:val="32"/>
                <w:szCs w:val="32"/>
              </w:rPr>
              <w:t>／</w:t>
            </w:r>
          </w:p>
        </w:tc>
      </w:tr>
      <w:tr w:rsidR="00D52682">
        <w:trPr>
          <w:cantSplit/>
          <w:trHeight w:hRule="exact" w:val="1699"/>
          <w:tblHeader/>
        </w:trPr>
        <w:tc>
          <w:tcPr>
            <w:tcW w:w="993" w:type="dxa"/>
            <w:shd w:val="clear" w:color="auto" w:fill="auto"/>
            <w:vAlign w:val="center"/>
          </w:tcPr>
          <w:p w:rsidR="00D52682" w:rsidRDefault="00D52682">
            <w:pPr>
              <w:jc w:val="center"/>
              <w:rPr>
                <w:rFonts w:ascii="仿宋" w:eastAsia="仿宋" w:hAnsi="仿宋" w:hint="eastAsia"/>
                <w:sz w:val="32"/>
                <w:szCs w:val="32"/>
              </w:rPr>
            </w:pPr>
            <w:r>
              <w:rPr>
                <w:rFonts w:ascii="仿宋" w:eastAsia="仿宋" w:hAnsi="仿宋" w:hint="eastAsia"/>
                <w:sz w:val="32"/>
                <w:szCs w:val="32"/>
              </w:rPr>
              <w:t>9</w:t>
            </w:r>
          </w:p>
        </w:tc>
        <w:tc>
          <w:tcPr>
            <w:tcW w:w="3295" w:type="dxa"/>
            <w:shd w:val="clear" w:color="auto" w:fill="auto"/>
            <w:vAlign w:val="center"/>
          </w:tcPr>
          <w:p w:rsidR="00D52682" w:rsidRPr="00D52682" w:rsidRDefault="00D52682" w:rsidP="007D38B5">
            <w:pPr>
              <w:jc w:val="center"/>
              <w:rPr>
                <w:rFonts w:ascii="仿宋" w:eastAsia="仿宋" w:hAnsi="仿宋"/>
                <w:sz w:val="32"/>
                <w:szCs w:val="32"/>
              </w:rPr>
            </w:pPr>
            <w:r w:rsidRPr="00D52682">
              <w:rPr>
                <w:rFonts w:ascii="仿宋" w:eastAsia="仿宋" w:hAnsi="仿宋" w:hint="eastAsia"/>
                <w:sz w:val="32"/>
                <w:szCs w:val="32"/>
              </w:rPr>
              <w:t>江门市蓬江区惠达商行</w:t>
            </w:r>
          </w:p>
        </w:tc>
        <w:tc>
          <w:tcPr>
            <w:tcW w:w="3365" w:type="dxa"/>
            <w:shd w:val="clear" w:color="auto" w:fill="auto"/>
            <w:vAlign w:val="center"/>
          </w:tcPr>
          <w:p w:rsidR="00D52682" w:rsidRDefault="00D52682" w:rsidP="007D38B5">
            <w:pPr>
              <w:spacing w:line="220" w:lineRule="atLeast"/>
              <w:jc w:val="center"/>
              <w:rPr>
                <w:rFonts w:ascii="仿宋" w:eastAsia="仿宋" w:hAnsi="仿宋"/>
                <w:kern w:val="2"/>
                <w:sz w:val="32"/>
                <w:szCs w:val="32"/>
              </w:rPr>
            </w:pPr>
            <w:r>
              <w:rPr>
                <w:rFonts w:ascii="仿宋" w:eastAsia="仿宋" w:hAnsi="仿宋"/>
                <w:sz w:val="32"/>
                <w:szCs w:val="32"/>
              </w:rPr>
              <w:t>暂未发现问题产品</w:t>
            </w:r>
          </w:p>
        </w:tc>
        <w:tc>
          <w:tcPr>
            <w:tcW w:w="2270" w:type="dxa"/>
            <w:shd w:val="clear" w:color="auto" w:fill="auto"/>
            <w:vAlign w:val="center"/>
          </w:tcPr>
          <w:p w:rsidR="00D52682" w:rsidRDefault="00D52682" w:rsidP="007D38B5">
            <w:pPr>
              <w:spacing w:line="220" w:lineRule="atLeast"/>
              <w:ind w:leftChars="-48" w:left="-106" w:rightChars="-49" w:right="-108"/>
              <w:jc w:val="center"/>
              <w:rPr>
                <w:rFonts w:ascii="仿宋" w:eastAsia="仿宋" w:hAnsi="仿宋"/>
                <w:kern w:val="2"/>
                <w:sz w:val="32"/>
                <w:szCs w:val="32"/>
              </w:rPr>
            </w:pPr>
            <w:r>
              <w:rPr>
                <w:rFonts w:ascii="仿宋" w:eastAsia="仿宋" w:hAnsi="仿宋" w:hint="eastAsia"/>
                <w:kern w:val="2"/>
                <w:sz w:val="32"/>
                <w:szCs w:val="32"/>
              </w:rPr>
              <w:t>／</w:t>
            </w:r>
          </w:p>
        </w:tc>
      </w:tr>
      <w:tr w:rsidR="00D52682">
        <w:trPr>
          <w:cantSplit/>
          <w:trHeight w:hRule="exact" w:val="1699"/>
          <w:tblHeader/>
        </w:trPr>
        <w:tc>
          <w:tcPr>
            <w:tcW w:w="993" w:type="dxa"/>
            <w:shd w:val="clear" w:color="auto" w:fill="auto"/>
            <w:vAlign w:val="center"/>
          </w:tcPr>
          <w:p w:rsidR="00D52682" w:rsidRDefault="00D52682">
            <w:pPr>
              <w:jc w:val="center"/>
              <w:rPr>
                <w:rFonts w:ascii="仿宋" w:eastAsia="仿宋" w:hAnsi="仿宋" w:hint="eastAsia"/>
                <w:sz w:val="32"/>
                <w:szCs w:val="32"/>
              </w:rPr>
            </w:pPr>
            <w:r>
              <w:rPr>
                <w:rFonts w:ascii="仿宋" w:eastAsia="仿宋" w:hAnsi="仿宋" w:hint="eastAsia"/>
                <w:sz w:val="32"/>
                <w:szCs w:val="32"/>
              </w:rPr>
              <w:t>10</w:t>
            </w:r>
          </w:p>
        </w:tc>
        <w:tc>
          <w:tcPr>
            <w:tcW w:w="3295" w:type="dxa"/>
            <w:shd w:val="clear" w:color="auto" w:fill="auto"/>
            <w:vAlign w:val="center"/>
          </w:tcPr>
          <w:p w:rsidR="00D52682" w:rsidRPr="00D52682" w:rsidRDefault="00D52682" w:rsidP="007D38B5">
            <w:pPr>
              <w:jc w:val="center"/>
              <w:rPr>
                <w:rFonts w:ascii="仿宋" w:eastAsia="仿宋" w:hAnsi="仿宋"/>
                <w:sz w:val="32"/>
                <w:szCs w:val="32"/>
              </w:rPr>
            </w:pPr>
            <w:r w:rsidRPr="00D52682">
              <w:rPr>
                <w:rFonts w:ascii="仿宋" w:eastAsia="仿宋" w:hAnsi="仿宋" w:hint="eastAsia"/>
                <w:sz w:val="32"/>
                <w:szCs w:val="32"/>
              </w:rPr>
              <w:t>蓬江区康</w:t>
            </w:r>
            <w:proofErr w:type="gramStart"/>
            <w:r w:rsidRPr="00D52682">
              <w:rPr>
                <w:rFonts w:ascii="仿宋" w:eastAsia="仿宋" w:hAnsi="仿宋" w:hint="eastAsia"/>
                <w:sz w:val="32"/>
                <w:szCs w:val="32"/>
              </w:rPr>
              <w:t>康</w:t>
            </w:r>
            <w:proofErr w:type="gramEnd"/>
            <w:r w:rsidRPr="00D52682">
              <w:rPr>
                <w:rFonts w:ascii="仿宋" w:eastAsia="仿宋" w:hAnsi="仿宋" w:hint="eastAsia"/>
                <w:sz w:val="32"/>
                <w:szCs w:val="32"/>
              </w:rPr>
              <w:t>商行</w:t>
            </w:r>
          </w:p>
        </w:tc>
        <w:tc>
          <w:tcPr>
            <w:tcW w:w="3365" w:type="dxa"/>
            <w:shd w:val="clear" w:color="auto" w:fill="auto"/>
            <w:vAlign w:val="center"/>
          </w:tcPr>
          <w:p w:rsidR="00D52682" w:rsidRDefault="00D52682" w:rsidP="007D38B5">
            <w:pPr>
              <w:spacing w:line="220" w:lineRule="atLeast"/>
              <w:jc w:val="center"/>
              <w:rPr>
                <w:rFonts w:ascii="仿宋" w:eastAsia="仿宋" w:hAnsi="仿宋"/>
                <w:kern w:val="2"/>
                <w:sz w:val="32"/>
                <w:szCs w:val="32"/>
              </w:rPr>
            </w:pPr>
            <w:r>
              <w:rPr>
                <w:rFonts w:ascii="仿宋" w:eastAsia="仿宋" w:hAnsi="仿宋"/>
                <w:sz w:val="32"/>
                <w:szCs w:val="32"/>
              </w:rPr>
              <w:t>暂未发现问题产品</w:t>
            </w:r>
          </w:p>
        </w:tc>
        <w:tc>
          <w:tcPr>
            <w:tcW w:w="2270" w:type="dxa"/>
            <w:shd w:val="clear" w:color="auto" w:fill="auto"/>
            <w:vAlign w:val="center"/>
          </w:tcPr>
          <w:p w:rsidR="00D52682" w:rsidRDefault="00D52682" w:rsidP="007D38B5">
            <w:pPr>
              <w:spacing w:line="220" w:lineRule="atLeast"/>
              <w:ind w:leftChars="-48" w:left="-106" w:rightChars="-49" w:right="-108"/>
              <w:jc w:val="center"/>
              <w:rPr>
                <w:rFonts w:ascii="仿宋" w:eastAsia="仿宋" w:hAnsi="仿宋"/>
                <w:kern w:val="2"/>
                <w:sz w:val="32"/>
                <w:szCs w:val="32"/>
              </w:rPr>
            </w:pPr>
            <w:r>
              <w:rPr>
                <w:rFonts w:ascii="仿宋" w:eastAsia="仿宋" w:hAnsi="仿宋" w:hint="eastAsia"/>
                <w:kern w:val="2"/>
                <w:sz w:val="32"/>
                <w:szCs w:val="32"/>
              </w:rPr>
              <w:t>／</w:t>
            </w:r>
          </w:p>
        </w:tc>
      </w:tr>
    </w:tbl>
    <w:p w:rsidR="00EB08AA" w:rsidRDefault="00EB08AA">
      <w:bookmarkStart w:id="0" w:name="_GoBack"/>
      <w:bookmarkEnd w:id="0"/>
    </w:p>
    <w:sectPr w:rsidR="00EB08AA" w:rsidSect="00EB08AA">
      <w:headerReference w:type="default" r:id="rId7"/>
      <w:footerReference w:type="default" r:id="rId8"/>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7FE6" w:rsidRDefault="003B7FE6" w:rsidP="00EB08AA">
      <w:pPr>
        <w:spacing w:after="0"/>
      </w:pPr>
      <w:r>
        <w:separator/>
      </w:r>
    </w:p>
  </w:endnote>
  <w:endnote w:type="continuationSeparator" w:id="1">
    <w:p w:rsidR="003B7FE6" w:rsidRDefault="003B7FE6" w:rsidP="00EB08A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8AA" w:rsidRDefault="00EB08AA">
    <w:pP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7FE6" w:rsidRDefault="003B7FE6" w:rsidP="00EB08AA">
      <w:pPr>
        <w:spacing w:after="0"/>
      </w:pPr>
      <w:r>
        <w:separator/>
      </w:r>
    </w:p>
  </w:footnote>
  <w:footnote w:type="continuationSeparator" w:id="1">
    <w:p w:rsidR="003B7FE6" w:rsidRDefault="003B7FE6" w:rsidP="00EB08A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8AA" w:rsidRDefault="00EB08AA">
    <w:pPr>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0"/>
    <w:footnote w:id="1"/>
  </w:footnotePr>
  <w:endnotePr>
    <w:endnote w:id="0"/>
    <w:endnote w:id="1"/>
  </w:endnotePr>
  <w:compat>
    <w:useFELayout/>
  </w:compat>
  <w:rsids>
    <w:rsidRoot w:val="00EB08AA"/>
    <w:rsid w:val="0022778F"/>
    <w:rsid w:val="002662A5"/>
    <w:rsid w:val="00310E19"/>
    <w:rsid w:val="003B7FE6"/>
    <w:rsid w:val="007A5AFA"/>
    <w:rsid w:val="008A5063"/>
    <w:rsid w:val="008C4952"/>
    <w:rsid w:val="008D34A6"/>
    <w:rsid w:val="00D52682"/>
    <w:rsid w:val="00EB08AA"/>
    <w:rsid w:val="00F31403"/>
    <w:rsid w:val="00FD783A"/>
    <w:rsid w:val="00FE18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8AA"/>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EB08AA"/>
    <w:pPr>
      <w:tabs>
        <w:tab w:val="center" w:pos="4153"/>
        <w:tab w:val="right" w:pos="8306"/>
      </w:tabs>
    </w:pPr>
    <w:rPr>
      <w:sz w:val="18"/>
      <w:szCs w:val="18"/>
    </w:rPr>
  </w:style>
  <w:style w:type="paragraph" w:styleId="a4">
    <w:name w:val="header"/>
    <w:basedOn w:val="a"/>
    <w:link w:val="Char0"/>
    <w:uiPriority w:val="99"/>
    <w:qFormat/>
    <w:rsid w:val="00EB08AA"/>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4"/>
    <w:uiPriority w:val="99"/>
    <w:rsid w:val="00EB08AA"/>
    <w:rPr>
      <w:rFonts w:ascii="Tahoma" w:hAnsi="Tahoma"/>
      <w:sz w:val="18"/>
      <w:szCs w:val="18"/>
    </w:rPr>
  </w:style>
  <w:style w:type="character" w:customStyle="1" w:styleId="Char">
    <w:name w:val="页脚 Char"/>
    <w:basedOn w:val="a0"/>
    <w:link w:val="a3"/>
    <w:uiPriority w:val="99"/>
    <w:rsid w:val="00EB08AA"/>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Words>
  <Characters>263</Characters>
  <Application>Microsoft Office Word</Application>
  <DocSecurity>0</DocSecurity>
  <Lines>2</Lines>
  <Paragraphs>1</Paragraphs>
  <ScaleCrop>false</ScaleCrop>
  <Company/>
  <LinksUpToDate>false</LinksUpToDate>
  <CharactersWithSpaces>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PC1</cp:lastModifiedBy>
  <cp:revision>4</cp:revision>
  <cp:lastPrinted>2019-01-02T07:26:00Z</cp:lastPrinted>
  <dcterms:created xsi:type="dcterms:W3CDTF">2019-01-30T06:51:00Z</dcterms:created>
  <dcterms:modified xsi:type="dcterms:W3CDTF">2019-01-31T02:09:00Z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